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1E945" w14:textId="77777777" w:rsidR="005539ED" w:rsidRPr="00E004AE" w:rsidRDefault="00825541">
      <w:pPr>
        <w:jc w:val="center"/>
        <w:rPr>
          <w:rFonts w:ascii="Calibri Light" w:eastAsia="Calibri" w:hAnsi="Calibri Light" w:cs="Calibri Light"/>
          <w:b/>
          <w:bCs/>
          <w:sz w:val="28"/>
          <w:szCs w:val="28"/>
        </w:rPr>
      </w:pPr>
      <w:r w:rsidRPr="00E004AE">
        <w:rPr>
          <w:rFonts w:ascii="Calibri Light" w:eastAsia="Calibri" w:hAnsi="Calibri Light" w:cs="Calibri Light"/>
          <w:b/>
          <w:bCs/>
          <w:sz w:val="28"/>
          <w:szCs w:val="28"/>
        </w:rPr>
        <w:t>Schedule No 2</w:t>
      </w:r>
    </w:p>
    <w:p w14:paraId="744EDEBE"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 xml:space="preserve">VOTING FORM </w:t>
      </w:r>
    </w:p>
    <w:p w14:paraId="10C427C5" w14:textId="22253073" w:rsidR="005539ED" w:rsidRPr="00E004AE" w:rsidRDefault="00825541">
      <w:pPr>
        <w:jc w:val="center"/>
        <w:rPr>
          <w:rFonts w:ascii="Calibri Light" w:eastAsia="Calibri" w:hAnsi="Calibri Light" w:cs="Calibri Light"/>
          <w:sz w:val="22"/>
          <w:szCs w:val="22"/>
        </w:rPr>
      </w:pPr>
      <w:bookmarkStart w:id="0" w:name="_heading=h.zfviajb31wx1" w:colFirst="0" w:colLast="0"/>
      <w:bookmarkEnd w:id="0"/>
      <w:r w:rsidRPr="00E004AE">
        <w:rPr>
          <w:rFonts w:ascii="Calibri Light" w:eastAsia="Calibri" w:hAnsi="Calibri Light" w:cs="Calibri Light"/>
          <w:sz w:val="22"/>
          <w:szCs w:val="22"/>
        </w:rPr>
        <w:t xml:space="preserve">on Amendment to </w:t>
      </w:r>
      <w:r w:rsidR="000F036B" w:rsidRPr="00E004AE">
        <w:rPr>
          <w:rFonts w:ascii="Calibri Light" w:eastAsia="Calibri" w:hAnsi="Calibri Light" w:cs="Calibri Light"/>
          <w:sz w:val="22"/>
          <w:szCs w:val="22"/>
        </w:rPr>
        <w:t>SIA L. J. LINEN</w:t>
      </w:r>
      <w:r w:rsidRPr="00E004AE">
        <w:rPr>
          <w:rFonts w:ascii="Calibri Light" w:eastAsia="Calibri" w:hAnsi="Calibri Light" w:cs="Calibri Light"/>
          <w:sz w:val="22"/>
          <w:szCs w:val="22"/>
        </w:rPr>
        <w:t xml:space="preserve"> </w:t>
      </w:r>
      <w:r w:rsidR="000F036B" w:rsidRPr="00E004AE">
        <w:rPr>
          <w:rFonts w:ascii="Calibri Light" w:eastAsia="Calibri" w:hAnsi="Calibri Light" w:cs="Calibri Light"/>
          <w:sz w:val="22"/>
          <w:szCs w:val="22"/>
        </w:rPr>
        <w:t>Notes Terms</w:t>
      </w:r>
      <w:r w:rsidRPr="00E004AE">
        <w:rPr>
          <w:rFonts w:ascii="Calibri Light" w:eastAsia="Calibri" w:hAnsi="Calibri Light" w:cs="Calibri Light"/>
          <w:sz w:val="22"/>
          <w:szCs w:val="22"/>
        </w:rPr>
        <w:t xml:space="preserve"> </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02"/>
      </w:tblGrid>
      <w:tr w:rsidR="005539ED" w:rsidRPr="00E004AE" w14:paraId="5482EAD1" w14:textId="77777777" w:rsidTr="00825541">
        <w:tc>
          <w:tcPr>
            <w:tcW w:w="9016" w:type="dxa"/>
            <w:gridSpan w:val="2"/>
            <w:shd w:val="clear" w:color="auto" w:fill="FDE64B"/>
          </w:tcPr>
          <w:p w14:paraId="50367713" w14:textId="77777777" w:rsidR="005539ED" w:rsidRPr="00E004AE" w:rsidRDefault="00825541">
            <w:pPr>
              <w:rPr>
                <w:rFonts w:ascii="Calibri Light" w:eastAsia="Calibri" w:hAnsi="Calibri Light" w:cs="Calibri Light"/>
                <w:color w:val="FFFFFF"/>
                <w:sz w:val="22"/>
                <w:szCs w:val="22"/>
              </w:rPr>
            </w:pPr>
            <w:r w:rsidRPr="00E004AE">
              <w:rPr>
                <w:rFonts w:ascii="Calibri Light" w:eastAsia="Calibri" w:hAnsi="Calibri Light" w:cs="Calibri Light"/>
                <w:b/>
                <w:bCs/>
                <w:color w:val="000000" w:themeColor="text1"/>
                <w:sz w:val="22"/>
                <w:szCs w:val="22"/>
              </w:rPr>
              <w:t>Full name:</w:t>
            </w:r>
          </w:p>
        </w:tc>
      </w:tr>
      <w:tr w:rsidR="005539ED" w:rsidRPr="00E004AE" w14:paraId="21721868" w14:textId="77777777">
        <w:tc>
          <w:tcPr>
            <w:tcW w:w="3114" w:type="dxa"/>
          </w:tcPr>
          <w:p w14:paraId="3D7748BD" w14:textId="77777777" w:rsidR="005539ED" w:rsidRPr="00E004AE" w:rsidRDefault="00825541">
            <w:pPr>
              <w:jc w:val="center"/>
              <w:rPr>
                <w:rFonts w:ascii="Calibri Light" w:eastAsia="Calibri" w:hAnsi="Calibri Light" w:cs="Calibri Light"/>
                <w:sz w:val="22"/>
                <w:szCs w:val="22"/>
              </w:rPr>
            </w:pPr>
            <w:r w:rsidRPr="00E004AE">
              <w:rPr>
                <w:rFonts w:ascii="Calibri Light" w:eastAsia="Calibri" w:hAnsi="Calibri Light" w:cs="Calibri Light"/>
                <w:b/>
                <w:bCs/>
                <w:sz w:val="22"/>
                <w:szCs w:val="22"/>
              </w:rPr>
              <w:t>Date of birth/personal ID code</w:t>
            </w:r>
            <w:r w:rsidRPr="00E004AE">
              <w:rPr>
                <w:rFonts w:ascii="Calibri Light" w:eastAsia="Calibri" w:hAnsi="Calibri Light" w:cs="Calibri Light"/>
                <w:sz w:val="22"/>
                <w:szCs w:val="22"/>
              </w:rPr>
              <w:t xml:space="preserve"> (</w:t>
            </w:r>
            <w:r w:rsidRPr="00E004AE">
              <w:rPr>
                <w:rFonts w:ascii="Calibri Light" w:eastAsia="Calibri" w:hAnsi="Calibri Light" w:cs="Calibri Light"/>
                <w:i/>
                <w:iCs/>
                <w:sz w:val="22"/>
                <w:szCs w:val="22"/>
              </w:rPr>
              <w:t>for private individuals</w:t>
            </w:r>
            <w:r w:rsidRPr="00E004AE">
              <w:rPr>
                <w:rFonts w:ascii="Calibri Light" w:eastAsia="Calibri" w:hAnsi="Calibri Light" w:cs="Calibri Light"/>
                <w:sz w:val="22"/>
                <w:szCs w:val="22"/>
              </w:rPr>
              <w:t xml:space="preserve">) or </w:t>
            </w:r>
            <w:r w:rsidRPr="00E004AE">
              <w:rPr>
                <w:rFonts w:ascii="Calibri Light" w:eastAsia="Calibri" w:hAnsi="Calibri Light" w:cs="Calibri Light"/>
                <w:b/>
                <w:bCs/>
                <w:sz w:val="22"/>
                <w:szCs w:val="22"/>
              </w:rPr>
              <w:t xml:space="preserve">Registration number </w:t>
            </w:r>
            <w:r w:rsidRPr="00E004AE">
              <w:rPr>
                <w:rFonts w:ascii="Calibri Light" w:eastAsia="Calibri" w:hAnsi="Calibri Light" w:cs="Calibri Light"/>
                <w:sz w:val="22"/>
                <w:szCs w:val="22"/>
              </w:rPr>
              <w:t>(</w:t>
            </w:r>
            <w:r w:rsidRPr="00E004AE">
              <w:rPr>
                <w:rFonts w:ascii="Calibri Light" w:eastAsia="Calibri" w:hAnsi="Calibri Light" w:cs="Calibri Light"/>
                <w:i/>
                <w:iCs/>
                <w:sz w:val="22"/>
                <w:szCs w:val="22"/>
              </w:rPr>
              <w:t>for legal entities</w:t>
            </w:r>
            <w:r w:rsidRPr="00E004AE">
              <w:rPr>
                <w:rFonts w:ascii="Calibri Light" w:eastAsia="Calibri" w:hAnsi="Calibri Light" w:cs="Calibri Light"/>
                <w:sz w:val="22"/>
                <w:szCs w:val="22"/>
              </w:rPr>
              <w:t>)</w:t>
            </w:r>
          </w:p>
        </w:tc>
        <w:tc>
          <w:tcPr>
            <w:tcW w:w="5902" w:type="dxa"/>
          </w:tcPr>
          <w:p w14:paraId="242E5B52" w14:textId="77777777" w:rsidR="005539ED" w:rsidRPr="00E004AE" w:rsidRDefault="005539ED">
            <w:pPr>
              <w:jc w:val="center"/>
              <w:rPr>
                <w:rFonts w:ascii="Calibri Light" w:eastAsia="Calibri" w:hAnsi="Calibri Light" w:cs="Calibri Light"/>
                <w:sz w:val="22"/>
                <w:szCs w:val="22"/>
              </w:rPr>
            </w:pPr>
          </w:p>
        </w:tc>
      </w:tr>
      <w:tr w:rsidR="005539ED" w:rsidRPr="00E004AE" w14:paraId="795359C6" w14:textId="77777777">
        <w:tc>
          <w:tcPr>
            <w:tcW w:w="3114" w:type="dxa"/>
          </w:tcPr>
          <w:p w14:paraId="311F096D"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 xml:space="preserve">Address: </w:t>
            </w:r>
          </w:p>
        </w:tc>
        <w:tc>
          <w:tcPr>
            <w:tcW w:w="5902" w:type="dxa"/>
          </w:tcPr>
          <w:p w14:paraId="0EB9648E" w14:textId="77777777" w:rsidR="005539ED" w:rsidRPr="00E004AE" w:rsidRDefault="005539ED">
            <w:pPr>
              <w:jc w:val="center"/>
              <w:rPr>
                <w:rFonts w:ascii="Calibri Light" w:eastAsia="Calibri" w:hAnsi="Calibri Light" w:cs="Calibri Light"/>
                <w:sz w:val="22"/>
                <w:szCs w:val="22"/>
              </w:rPr>
            </w:pPr>
          </w:p>
        </w:tc>
      </w:tr>
      <w:tr w:rsidR="005539ED" w:rsidRPr="00E004AE" w14:paraId="0C65F3C8" w14:textId="77777777">
        <w:tc>
          <w:tcPr>
            <w:tcW w:w="3114" w:type="dxa"/>
          </w:tcPr>
          <w:p w14:paraId="0DA7F7FF"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Telephone number:</w:t>
            </w:r>
          </w:p>
        </w:tc>
        <w:tc>
          <w:tcPr>
            <w:tcW w:w="5902" w:type="dxa"/>
          </w:tcPr>
          <w:p w14:paraId="7FE196DF" w14:textId="77777777" w:rsidR="005539ED" w:rsidRPr="00E004AE" w:rsidRDefault="005539ED">
            <w:pPr>
              <w:jc w:val="center"/>
              <w:rPr>
                <w:rFonts w:ascii="Calibri Light" w:eastAsia="Calibri" w:hAnsi="Calibri Light" w:cs="Calibri Light"/>
                <w:sz w:val="22"/>
                <w:szCs w:val="22"/>
              </w:rPr>
            </w:pPr>
          </w:p>
        </w:tc>
      </w:tr>
      <w:tr w:rsidR="005539ED" w:rsidRPr="00E004AE" w14:paraId="4FBAEE44" w14:textId="77777777">
        <w:tc>
          <w:tcPr>
            <w:tcW w:w="3114" w:type="dxa"/>
          </w:tcPr>
          <w:p w14:paraId="3E46026B"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E-mail:</w:t>
            </w:r>
          </w:p>
        </w:tc>
        <w:tc>
          <w:tcPr>
            <w:tcW w:w="5902" w:type="dxa"/>
          </w:tcPr>
          <w:p w14:paraId="1ED796A5" w14:textId="77777777" w:rsidR="005539ED" w:rsidRPr="00E004AE" w:rsidRDefault="005539ED">
            <w:pPr>
              <w:jc w:val="center"/>
              <w:rPr>
                <w:rFonts w:ascii="Calibri Light" w:eastAsia="Calibri" w:hAnsi="Calibri Light" w:cs="Calibri Light"/>
                <w:sz w:val="22"/>
                <w:szCs w:val="22"/>
              </w:rPr>
            </w:pPr>
          </w:p>
        </w:tc>
      </w:tr>
      <w:tr w:rsidR="005539ED" w:rsidRPr="00E004AE" w14:paraId="13668614" w14:textId="77777777">
        <w:tc>
          <w:tcPr>
            <w:tcW w:w="3114" w:type="dxa"/>
          </w:tcPr>
          <w:p w14:paraId="515374A1"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 xml:space="preserve">Represented by </w:t>
            </w:r>
          </w:p>
          <w:p w14:paraId="09AE1ABC" w14:textId="77777777" w:rsidR="005539ED" w:rsidRPr="00E004AE" w:rsidRDefault="00825541">
            <w:pPr>
              <w:jc w:val="center"/>
              <w:rPr>
                <w:rFonts w:ascii="Calibri Light" w:eastAsia="Calibri" w:hAnsi="Calibri Light" w:cs="Calibri Light"/>
                <w:sz w:val="22"/>
                <w:szCs w:val="22"/>
              </w:rPr>
            </w:pPr>
            <w:r w:rsidRPr="00E004AE">
              <w:rPr>
                <w:rFonts w:ascii="Calibri Light" w:eastAsia="Calibri" w:hAnsi="Calibri Light" w:cs="Calibri Light"/>
                <w:sz w:val="22"/>
                <w:szCs w:val="22"/>
              </w:rPr>
              <w:t>(</w:t>
            </w:r>
            <w:r w:rsidRPr="00E004AE">
              <w:rPr>
                <w:rFonts w:ascii="Calibri Light" w:eastAsia="Calibri" w:hAnsi="Calibri Light" w:cs="Calibri Light"/>
                <w:i/>
                <w:iCs/>
                <w:sz w:val="22"/>
                <w:szCs w:val="22"/>
              </w:rPr>
              <w:t>for legal entities</w:t>
            </w:r>
            <w:r w:rsidRPr="00E004AE">
              <w:rPr>
                <w:rFonts w:ascii="Calibri Light" w:eastAsia="Calibri" w:hAnsi="Calibri Light" w:cs="Calibri Light"/>
                <w:sz w:val="22"/>
                <w:szCs w:val="22"/>
              </w:rPr>
              <w:t>):</w:t>
            </w:r>
          </w:p>
        </w:tc>
        <w:tc>
          <w:tcPr>
            <w:tcW w:w="5902" w:type="dxa"/>
          </w:tcPr>
          <w:p w14:paraId="77445464" w14:textId="77777777" w:rsidR="005539ED" w:rsidRPr="00E004AE" w:rsidRDefault="005539ED">
            <w:pPr>
              <w:jc w:val="center"/>
              <w:rPr>
                <w:rFonts w:ascii="Calibri Light" w:eastAsia="Calibri" w:hAnsi="Calibri Light" w:cs="Calibri Light"/>
                <w:sz w:val="22"/>
                <w:szCs w:val="22"/>
              </w:rPr>
            </w:pPr>
          </w:p>
        </w:tc>
      </w:tr>
      <w:tr w:rsidR="005539ED" w:rsidRPr="00E004AE" w14:paraId="3784873D" w14:textId="77777777">
        <w:tc>
          <w:tcPr>
            <w:tcW w:w="3114" w:type="dxa"/>
          </w:tcPr>
          <w:p w14:paraId="5F326995" w14:textId="77777777"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 xml:space="preserve">Capacity </w:t>
            </w:r>
          </w:p>
          <w:p w14:paraId="2C095B70" w14:textId="77777777" w:rsidR="005539ED" w:rsidRPr="00E004AE" w:rsidRDefault="00825541">
            <w:pPr>
              <w:jc w:val="center"/>
              <w:rPr>
                <w:rFonts w:ascii="Calibri Light" w:eastAsia="Calibri" w:hAnsi="Calibri Light" w:cs="Calibri Light"/>
                <w:sz w:val="22"/>
                <w:szCs w:val="22"/>
              </w:rPr>
            </w:pPr>
            <w:r w:rsidRPr="00E004AE">
              <w:rPr>
                <w:rFonts w:ascii="Calibri Light" w:eastAsia="Calibri" w:hAnsi="Calibri Light" w:cs="Calibri Light"/>
                <w:sz w:val="22"/>
                <w:szCs w:val="22"/>
              </w:rPr>
              <w:t>(e.g. Noteholder, legal representative of Noteholder, Custodian, other – please specify):</w:t>
            </w:r>
          </w:p>
        </w:tc>
        <w:tc>
          <w:tcPr>
            <w:tcW w:w="5902" w:type="dxa"/>
          </w:tcPr>
          <w:p w14:paraId="7E059726" w14:textId="77777777" w:rsidR="005539ED" w:rsidRPr="00E004AE" w:rsidRDefault="005539ED">
            <w:pPr>
              <w:jc w:val="center"/>
              <w:rPr>
                <w:rFonts w:ascii="Calibri Light" w:eastAsia="Calibri" w:hAnsi="Calibri Light" w:cs="Calibri Light"/>
                <w:sz w:val="22"/>
                <w:szCs w:val="22"/>
              </w:rPr>
            </w:pPr>
          </w:p>
        </w:tc>
      </w:tr>
      <w:tr w:rsidR="005539ED" w:rsidRPr="00E004AE" w14:paraId="292C40F6" w14:textId="77777777">
        <w:tc>
          <w:tcPr>
            <w:tcW w:w="3114" w:type="dxa"/>
          </w:tcPr>
          <w:p w14:paraId="72450181" w14:textId="0AA72D3D"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Number of Notes (ISIN: LV0000104875) owned:</w:t>
            </w:r>
          </w:p>
        </w:tc>
        <w:tc>
          <w:tcPr>
            <w:tcW w:w="5902" w:type="dxa"/>
          </w:tcPr>
          <w:p w14:paraId="5C57A39A" w14:textId="77777777" w:rsidR="005539ED" w:rsidRPr="00E004AE" w:rsidRDefault="005539ED">
            <w:pPr>
              <w:jc w:val="center"/>
              <w:rPr>
                <w:rFonts w:ascii="Calibri Light" w:eastAsia="Calibri" w:hAnsi="Calibri Light" w:cs="Calibri Light"/>
                <w:sz w:val="22"/>
                <w:szCs w:val="22"/>
              </w:rPr>
            </w:pPr>
          </w:p>
        </w:tc>
      </w:tr>
      <w:tr w:rsidR="005539ED" w:rsidRPr="00E004AE" w14:paraId="1207888A" w14:textId="77777777">
        <w:tc>
          <w:tcPr>
            <w:tcW w:w="3114" w:type="dxa"/>
          </w:tcPr>
          <w:p w14:paraId="21C4D411" w14:textId="42261A64" w:rsidR="005539ED" w:rsidRPr="00E004AE" w:rsidRDefault="00825541">
            <w:pPr>
              <w:jc w:val="center"/>
              <w:rPr>
                <w:rFonts w:ascii="Calibri Light" w:eastAsia="Calibri" w:hAnsi="Calibri Light" w:cs="Calibri Light"/>
                <w:b/>
                <w:bCs/>
                <w:sz w:val="22"/>
                <w:szCs w:val="22"/>
              </w:rPr>
            </w:pPr>
            <w:r w:rsidRPr="00E004AE">
              <w:rPr>
                <w:rFonts w:ascii="Calibri Light" w:eastAsia="Calibri" w:hAnsi="Calibri Light" w:cs="Calibri Light"/>
                <w:b/>
                <w:bCs/>
                <w:sz w:val="22"/>
                <w:szCs w:val="22"/>
              </w:rPr>
              <w:t>Total nominal amount of Notes (ISIN: LV0000104875) owned (in EUR):</w:t>
            </w:r>
          </w:p>
          <w:p w14:paraId="17085A95" w14:textId="77777777" w:rsidR="005539ED" w:rsidRPr="00E004AE" w:rsidRDefault="00825541">
            <w:pPr>
              <w:jc w:val="center"/>
              <w:rPr>
                <w:rFonts w:ascii="Calibri Light" w:eastAsia="Calibri" w:hAnsi="Calibri Light" w:cs="Calibri Light"/>
                <w:sz w:val="22"/>
                <w:szCs w:val="22"/>
              </w:rPr>
            </w:pPr>
            <w:r w:rsidRPr="00E004AE">
              <w:rPr>
                <w:rFonts w:ascii="Calibri Light" w:eastAsia="Calibri" w:hAnsi="Calibri Light" w:cs="Calibri Light"/>
                <w:sz w:val="22"/>
                <w:szCs w:val="22"/>
              </w:rPr>
              <w:t>(Nominal Value of one Note is 1 000 EUR)</w:t>
            </w:r>
          </w:p>
        </w:tc>
        <w:tc>
          <w:tcPr>
            <w:tcW w:w="5902" w:type="dxa"/>
          </w:tcPr>
          <w:p w14:paraId="3687C7C4" w14:textId="77777777" w:rsidR="005539ED" w:rsidRPr="00E004AE" w:rsidRDefault="005539ED">
            <w:pPr>
              <w:jc w:val="center"/>
              <w:rPr>
                <w:rFonts w:ascii="Calibri Light" w:eastAsia="Calibri" w:hAnsi="Calibri Light" w:cs="Calibri Light"/>
                <w:sz w:val="22"/>
                <w:szCs w:val="22"/>
              </w:rPr>
            </w:pPr>
          </w:p>
        </w:tc>
      </w:tr>
    </w:tbl>
    <w:p w14:paraId="460DE3E9" w14:textId="77777777" w:rsidR="005539ED" w:rsidRPr="00E004AE" w:rsidRDefault="00825541">
      <w:pPr>
        <w:spacing w:before="120" w:line="240" w:lineRule="auto"/>
        <w:jc w:val="both"/>
        <w:rPr>
          <w:rFonts w:ascii="Calibri Light" w:eastAsia="Calibri" w:hAnsi="Calibri Light" w:cs="Calibri Light"/>
          <w:i/>
          <w:iCs/>
          <w:sz w:val="22"/>
          <w:szCs w:val="22"/>
        </w:rPr>
      </w:pPr>
      <w:r w:rsidRPr="00E004AE">
        <w:rPr>
          <w:rFonts w:ascii="Calibri Light" w:eastAsia="Calibri" w:hAnsi="Calibri Light" w:cs="Calibri Light"/>
          <w:i/>
          <w:iCs/>
          <w:sz w:val="22"/>
          <w:szCs w:val="22"/>
        </w:rPr>
        <w:t>If the voting form has been signed by the Noteholders custodian based on financial instruments’ account agreement and Noteholders consent, the voting form details (name, registration number, address, phone number, email, representative) can be filled with Custodian details.</w:t>
      </w:r>
    </w:p>
    <w:p w14:paraId="1DED29F4" w14:textId="77777777" w:rsidR="005539ED" w:rsidRPr="00E004AE" w:rsidRDefault="00825541">
      <w:pPr>
        <w:spacing w:before="120" w:line="240" w:lineRule="auto"/>
        <w:jc w:val="both"/>
        <w:rPr>
          <w:rFonts w:ascii="Calibri Light" w:eastAsia="Calibri" w:hAnsi="Calibri Light" w:cs="Calibri Light"/>
        </w:rPr>
      </w:pPr>
      <w:r w:rsidRPr="00E004AE">
        <w:rPr>
          <w:rFonts w:ascii="Calibri Light" w:eastAsia="Calibri" w:hAnsi="Calibri Light" w:cs="Calibri Light"/>
          <w:i/>
          <w:iCs/>
          <w:sz w:val="22"/>
          <w:szCs w:val="22"/>
        </w:rPr>
        <w:t xml:space="preserve">If the voting form is filled by a person authorized by the Noteholder, not by the Noteholder itself, the voting form is valid only if a signed power of attorney is attached to the voting form submitted. A Power of Attorney Form is attached in Schedule 3 to the Application. </w:t>
      </w:r>
    </w:p>
    <w:p w14:paraId="2E6F33FB" w14:textId="77777777" w:rsidR="005539ED" w:rsidRPr="00E004AE" w:rsidRDefault="00825541">
      <w:pPr>
        <w:spacing w:after="0" w:line="240" w:lineRule="auto"/>
        <w:jc w:val="both"/>
        <w:rPr>
          <w:rFonts w:ascii="Calibri Light" w:eastAsia="Calibri" w:hAnsi="Calibri Light" w:cs="Calibri Light"/>
          <w:sz w:val="22"/>
          <w:szCs w:val="22"/>
        </w:rPr>
      </w:pPr>
      <w:r w:rsidRPr="00E004AE">
        <w:rPr>
          <w:rFonts w:ascii="Calibri Light" w:eastAsia="Calibri" w:hAnsi="Calibri Light" w:cs="Calibri Light"/>
          <w:sz w:val="22"/>
          <w:szCs w:val="22"/>
        </w:rPr>
        <w:t xml:space="preserve"> </w:t>
      </w:r>
    </w:p>
    <w:p w14:paraId="7B2A02D1" w14:textId="3041803D" w:rsidR="005539ED" w:rsidRPr="00E004AE" w:rsidRDefault="00825541">
      <w:pPr>
        <w:jc w:val="both"/>
        <w:rPr>
          <w:rFonts w:ascii="Calibri Light" w:eastAsia="Calibri" w:hAnsi="Calibri Light" w:cs="Calibri Light"/>
          <w:sz w:val="22"/>
          <w:szCs w:val="22"/>
        </w:rPr>
      </w:pPr>
      <w:bookmarkStart w:id="1" w:name="_heading=h.26g685gvh9d" w:colFirst="0" w:colLast="0"/>
      <w:bookmarkEnd w:id="1"/>
      <w:r w:rsidRPr="00E004AE">
        <w:rPr>
          <w:rFonts w:ascii="Calibri Light" w:eastAsia="Calibri" w:hAnsi="Calibri Light" w:cs="Calibri Light"/>
          <w:sz w:val="22"/>
          <w:szCs w:val="22"/>
        </w:rPr>
        <w:t xml:space="preserve">In accordance with the Application published on </w:t>
      </w:r>
      <w:r w:rsidR="00E63622">
        <w:rPr>
          <w:rFonts w:ascii="Calibri Light" w:eastAsia="Calibri" w:hAnsi="Calibri Light" w:cs="Calibri Light"/>
          <w:sz w:val="22"/>
          <w:szCs w:val="22"/>
        </w:rPr>
        <w:t>8</w:t>
      </w:r>
      <w:r w:rsidR="00AA1C1C">
        <w:rPr>
          <w:rFonts w:ascii="Calibri Light" w:eastAsia="Calibri" w:hAnsi="Calibri Light" w:cs="Calibri Light"/>
          <w:sz w:val="22"/>
          <w:szCs w:val="22"/>
        </w:rPr>
        <w:t xml:space="preserve"> </w:t>
      </w:r>
      <w:r w:rsidRPr="00E004AE">
        <w:rPr>
          <w:rFonts w:ascii="Calibri Light" w:eastAsia="Calibri" w:hAnsi="Calibri Light" w:cs="Calibri Light"/>
          <w:sz w:val="22"/>
          <w:szCs w:val="22"/>
        </w:rPr>
        <w:t xml:space="preserve">June 2026, </w:t>
      </w:r>
      <w:r w:rsidR="000F036B" w:rsidRPr="00E004AE">
        <w:rPr>
          <w:rFonts w:ascii="Calibri Light" w:eastAsia="Calibri" w:hAnsi="Calibri Light" w:cs="Calibri Light"/>
          <w:sz w:val="22"/>
          <w:szCs w:val="22"/>
        </w:rPr>
        <w:t>SIA L. J. LINEN</w:t>
      </w:r>
      <w:r w:rsidRPr="00E004AE">
        <w:rPr>
          <w:rFonts w:ascii="Calibri Light" w:eastAsia="Calibri" w:hAnsi="Calibri Light" w:cs="Calibri Light"/>
          <w:sz w:val="22"/>
          <w:szCs w:val="22"/>
        </w:rPr>
        <w:t xml:space="preserve"> has applied for Receipt of Noteholders’ Consent: </w:t>
      </w:r>
    </w:p>
    <w:p w14:paraId="15BAF594" w14:textId="78980E12" w:rsidR="005539ED" w:rsidRDefault="00825541">
      <w:pPr>
        <w:numPr>
          <w:ilvl w:val="0"/>
          <w:numId w:val="1"/>
        </w:numPr>
        <w:pBdr>
          <w:top w:val="nil"/>
          <w:left w:val="nil"/>
          <w:bottom w:val="nil"/>
          <w:right w:val="nil"/>
          <w:between w:val="nil"/>
        </w:pBdr>
        <w:spacing w:after="0"/>
        <w:ind w:left="426" w:hanging="426"/>
        <w:jc w:val="both"/>
        <w:rPr>
          <w:rFonts w:ascii="Calibri Light" w:eastAsia="Calibri" w:hAnsi="Calibri Light" w:cs="Calibri Light"/>
          <w:color w:val="000000"/>
          <w:sz w:val="22"/>
          <w:szCs w:val="22"/>
        </w:rPr>
      </w:pPr>
      <w:r w:rsidRPr="00AA1C1C">
        <w:rPr>
          <w:rFonts w:ascii="Calibri Light" w:eastAsia="Calibri" w:hAnsi="Calibri Light" w:cs="Calibri Light"/>
          <w:b/>
          <w:bCs/>
          <w:color w:val="000000"/>
          <w:sz w:val="22"/>
          <w:szCs w:val="22"/>
        </w:rPr>
        <w:t>Amendment of Financial Covenants</w:t>
      </w:r>
      <w:r w:rsidRPr="00E004AE">
        <w:rPr>
          <w:rFonts w:ascii="Calibri Light" w:eastAsia="Calibri" w:hAnsi="Calibri Light" w:cs="Calibri Light"/>
          <w:color w:val="000000"/>
          <w:sz w:val="22"/>
          <w:szCs w:val="22"/>
        </w:rPr>
        <w:t xml:space="preserve">: to amend the Financial Covenant threshold for </w:t>
      </w:r>
      <w:r w:rsidRPr="00E004AE">
        <w:rPr>
          <w:rFonts w:ascii="Calibri Light" w:eastAsia="Calibri" w:hAnsi="Calibri Light" w:cs="Calibri Light"/>
          <w:b/>
          <w:bCs/>
          <w:color w:val="000000"/>
          <w:sz w:val="22"/>
          <w:szCs w:val="22"/>
        </w:rPr>
        <w:t>Interest Coverage Ratio</w:t>
      </w:r>
      <w:r w:rsidRPr="00E004AE">
        <w:rPr>
          <w:rFonts w:ascii="Calibri Light" w:eastAsia="Calibri" w:hAnsi="Calibri Light" w:cs="Calibri Light"/>
          <w:color w:val="000000"/>
          <w:sz w:val="22"/>
          <w:szCs w:val="22"/>
        </w:rPr>
        <w:t xml:space="preserve"> and </w:t>
      </w:r>
      <w:r w:rsidRPr="00E004AE">
        <w:rPr>
          <w:rFonts w:ascii="Calibri Light" w:eastAsia="Calibri" w:hAnsi="Calibri Light" w:cs="Calibri Light"/>
          <w:b/>
          <w:bCs/>
          <w:color w:val="000000"/>
          <w:sz w:val="22"/>
          <w:szCs w:val="22"/>
        </w:rPr>
        <w:t>Net Debt Leverage Ratio</w:t>
      </w:r>
      <w:r w:rsidRPr="00E004AE">
        <w:rPr>
          <w:rFonts w:ascii="Calibri Light" w:eastAsia="Calibri" w:hAnsi="Calibri Light" w:cs="Calibri Light"/>
          <w:color w:val="000000"/>
          <w:sz w:val="22"/>
          <w:szCs w:val="22"/>
        </w:rPr>
        <w:t>, as further described in the Application and set out in Schedule 1 thereto;</w:t>
      </w:r>
    </w:p>
    <w:p w14:paraId="09BA8D1F" w14:textId="745E7232" w:rsidR="00E63622" w:rsidRPr="00E004AE" w:rsidRDefault="00E63622" w:rsidP="00E63622">
      <w:pPr>
        <w:numPr>
          <w:ilvl w:val="0"/>
          <w:numId w:val="1"/>
        </w:numPr>
        <w:pBdr>
          <w:top w:val="nil"/>
          <w:left w:val="nil"/>
          <w:bottom w:val="nil"/>
          <w:right w:val="nil"/>
          <w:between w:val="nil"/>
        </w:pBdr>
        <w:spacing w:after="0"/>
        <w:ind w:left="426" w:hanging="426"/>
        <w:jc w:val="both"/>
        <w:rPr>
          <w:rFonts w:ascii="Calibri Light" w:eastAsia="Calibri" w:hAnsi="Calibri Light" w:cs="Calibri Light"/>
          <w:color w:val="000000"/>
          <w:sz w:val="22"/>
          <w:szCs w:val="22"/>
        </w:rPr>
      </w:pPr>
      <w:r w:rsidRPr="00AA1C1C">
        <w:rPr>
          <w:rFonts w:ascii="Calibri Light" w:eastAsia="Calibri" w:hAnsi="Calibri Light" w:cs="Calibri Light"/>
          <w:b/>
          <w:bCs/>
          <w:color w:val="000000"/>
          <w:sz w:val="22"/>
          <w:szCs w:val="22"/>
        </w:rPr>
        <w:t xml:space="preserve">Amendment of </w:t>
      </w:r>
      <w:r>
        <w:rPr>
          <w:rFonts w:ascii="Calibri Light" w:eastAsia="Calibri" w:hAnsi="Calibri Light" w:cs="Calibri Light"/>
          <w:b/>
          <w:bCs/>
          <w:color w:val="000000"/>
          <w:sz w:val="22"/>
          <w:szCs w:val="22"/>
        </w:rPr>
        <w:t>Accounting Principles</w:t>
      </w:r>
      <w:r w:rsidRPr="00E004AE">
        <w:rPr>
          <w:rFonts w:ascii="Calibri Light" w:eastAsia="Calibri" w:hAnsi="Calibri Light" w:cs="Calibri Light"/>
          <w:color w:val="000000"/>
          <w:sz w:val="22"/>
          <w:szCs w:val="22"/>
        </w:rPr>
        <w:t xml:space="preserve">: to amend the </w:t>
      </w:r>
      <w:r>
        <w:rPr>
          <w:rFonts w:ascii="Calibri Light" w:eastAsia="Calibri" w:hAnsi="Calibri Light" w:cs="Calibri Light"/>
          <w:color w:val="000000"/>
          <w:sz w:val="22"/>
          <w:szCs w:val="22"/>
        </w:rPr>
        <w:t>Accounting Principles definition</w:t>
      </w:r>
      <w:r w:rsidRPr="00E004AE">
        <w:rPr>
          <w:rFonts w:ascii="Calibri Light" w:eastAsia="Calibri" w:hAnsi="Calibri Light" w:cs="Calibri Light"/>
          <w:color w:val="000000"/>
          <w:sz w:val="22"/>
          <w:szCs w:val="22"/>
        </w:rPr>
        <w:t>, as further described in the Application and set out in Schedule 1 thereto</w:t>
      </w:r>
      <w:r>
        <w:rPr>
          <w:rFonts w:ascii="Calibri Light" w:eastAsia="Calibri" w:hAnsi="Calibri Light" w:cs="Calibri Light"/>
          <w:color w:val="000000"/>
          <w:sz w:val="22"/>
          <w:szCs w:val="22"/>
        </w:rPr>
        <w:t>.</w:t>
      </w:r>
    </w:p>
    <w:p w14:paraId="68366481" w14:textId="77777777" w:rsidR="00E63622" w:rsidRPr="00E004AE" w:rsidRDefault="00E63622" w:rsidP="00E63622">
      <w:pPr>
        <w:pBdr>
          <w:top w:val="nil"/>
          <w:left w:val="nil"/>
          <w:bottom w:val="nil"/>
          <w:right w:val="nil"/>
          <w:between w:val="nil"/>
        </w:pBdr>
        <w:spacing w:after="0"/>
        <w:jc w:val="both"/>
        <w:rPr>
          <w:rFonts w:ascii="Calibri Light" w:eastAsia="Calibri" w:hAnsi="Calibri Light" w:cs="Calibri Light"/>
          <w:color w:val="000000"/>
          <w:sz w:val="22"/>
          <w:szCs w:val="22"/>
        </w:rPr>
      </w:pPr>
    </w:p>
    <w:p w14:paraId="4F4E9671" w14:textId="77777777" w:rsidR="00E004AE" w:rsidRDefault="00E004AE">
      <w:pPr>
        <w:rPr>
          <w:rFonts w:ascii="Calibri Light" w:eastAsia="Calibri" w:hAnsi="Calibri Light" w:cs="Calibri Light"/>
          <w:b/>
          <w:bCs/>
          <w:sz w:val="22"/>
          <w:szCs w:val="22"/>
        </w:rPr>
      </w:pPr>
    </w:p>
    <w:p w14:paraId="2016EC8E" w14:textId="77777777" w:rsidR="00E63622" w:rsidRDefault="00E63622">
      <w:pPr>
        <w:rPr>
          <w:rFonts w:ascii="Calibri Light" w:eastAsia="Calibri" w:hAnsi="Calibri Light" w:cs="Calibri Light"/>
          <w:b/>
          <w:bCs/>
          <w:sz w:val="22"/>
          <w:szCs w:val="22"/>
        </w:rPr>
      </w:pPr>
    </w:p>
    <w:p w14:paraId="346BCC68" w14:textId="77777777" w:rsidR="00E63622" w:rsidRDefault="00E63622">
      <w:pPr>
        <w:rPr>
          <w:rFonts w:ascii="Calibri Light" w:eastAsia="Calibri" w:hAnsi="Calibri Light" w:cs="Calibri Light"/>
          <w:b/>
          <w:bCs/>
          <w:sz w:val="22"/>
          <w:szCs w:val="22"/>
        </w:rPr>
      </w:pPr>
    </w:p>
    <w:p w14:paraId="0805E2FB" w14:textId="6CF00722" w:rsidR="005539ED" w:rsidRPr="00E004AE" w:rsidRDefault="00825541">
      <w:pPr>
        <w:rPr>
          <w:rFonts w:ascii="Calibri Light" w:eastAsia="Calibri" w:hAnsi="Calibri Light" w:cs="Calibri Light"/>
          <w:b/>
          <w:bCs/>
          <w:sz w:val="22"/>
          <w:szCs w:val="22"/>
        </w:rPr>
      </w:pPr>
      <w:r w:rsidRPr="00E004AE">
        <w:rPr>
          <w:rFonts w:ascii="Calibri Light" w:eastAsia="Calibri" w:hAnsi="Calibri Light" w:cs="Calibri Light"/>
          <w:b/>
          <w:bCs/>
          <w:sz w:val="22"/>
          <w:szCs w:val="22"/>
        </w:rPr>
        <w:lastRenderedPageBreak/>
        <w:t>The Noteholder hereby votes as follows:</w:t>
      </w:r>
    </w:p>
    <w:p w14:paraId="64E16F74" w14:textId="75A16248" w:rsidR="005539ED" w:rsidRPr="00E004AE" w:rsidRDefault="00E63622">
      <w:pPr>
        <w:rPr>
          <w:rFonts w:ascii="Calibri Light" w:eastAsia="Calibri" w:hAnsi="Calibri Light" w:cs="Calibri Light"/>
          <w:b/>
          <w:bCs/>
          <w:sz w:val="22"/>
          <w:szCs w:val="22"/>
        </w:rPr>
      </w:pPr>
      <w:r>
        <w:rPr>
          <w:rFonts w:ascii="Calibri Light" w:eastAsia="Calibri" w:hAnsi="Calibri Light" w:cs="Calibri Light"/>
          <w:b/>
          <w:bCs/>
          <w:sz w:val="22"/>
          <w:szCs w:val="22"/>
        </w:rPr>
        <w:t xml:space="preserve">1. </w:t>
      </w:r>
      <w:r w:rsidR="00825541" w:rsidRPr="00AA1C1C">
        <w:rPr>
          <w:rFonts w:ascii="Calibri Light" w:eastAsia="Calibri" w:hAnsi="Calibri Light" w:cs="Calibri Light"/>
          <w:b/>
          <w:bCs/>
          <w:sz w:val="22"/>
          <w:szCs w:val="22"/>
        </w:rPr>
        <w:t>Amendment of Financial Covenants</w:t>
      </w:r>
      <w:r w:rsidR="00825541" w:rsidRPr="00E004AE">
        <w:rPr>
          <w:rFonts w:ascii="Calibri Light" w:eastAsia="Calibri" w:hAnsi="Calibri Light" w:cs="Calibri Light"/>
          <w:sz w:val="22"/>
          <w:szCs w:val="22"/>
        </w:rPr>
        <w:t>:</w:t>
      </w:r>
    </w:p>
    <w:p w14:paraId="377D9ECA" w14:textId="77777777" w:rsidR="005539ED" w:rsidRPr="00E004AE" w:rsidRDefault="00000000">
      <w:pPr>
        <w:rPr>
          <w:rFonts w:ascii="Calibri Light" w:eastAsia="Calibri" w:hAnsi="Calibri Light" w:cs="Calibri Light"/>
          <w:sz w:val="22"/>
          <w:szCs w:val="22"/>
        </w:rPr>
      </w:pPr>
      <w:sdt>
        <w:sdtPr>
          <w:rPr>
            <w:rFonts w:ascii="Calibri Light" w:hAnsi="Calibri Light" w:cs="Calibri Light"/>
          </w:rPr>
          <w:tag w:val="goog_rdk_0"/>
          <w:id w:val="1748158050"/>
        </w:sdtPr>
        <w:sdtContent>
          <w:r w:rsidR="00825541" w:rsidRPr="00E004AE">
            <w:rPr>
              <w:rFonts w:ascii="Segoe UI Symbol" w:eastAsia="Arial Unicode MS" w:hAnsi="Segoe UI Symbol" w:cs="Segoe UI Symbol"/>
              <w:sz w:val="22"/>
              <w:szCs w:val="22"/>
            </w:rPr>
            <w:t>☐</w:t>
          </w:r>
        </w:sdtContent>
      </w:sdt>
      <w:r w:rsidR="00825541" w:rsidRPr="00E004AE">
        <w:rPr>
          <w:rFonts w:ascii="Calibri Light" w:eastAsia="Calibri" w:hAnsi="Calibri Light" w:cs="Calibri Light"/>
          <w:sz w:val="22"/>
          <w:szCs w:val="22"/>
        </w:rPr>
        <w:t xml:space="preserve"> FOR – I hereby approve the proposed amendment</w:t>
      </w:r>
    </w:p>
    <w:p w14:paraId="69418991" w14:textId="77777777" w:rsidR="005539ED" w:rsidRPr="00E004AE" w:rsidRDefault="00000000">
      <w:pPr>
        <w:rPr>
          <w:rFonts w:ascii="Calibri Light" w:eastAsia="Calibri" w:hAnsi="Calibri Light" w:cs="Calibri Light"/>
          <w:sz w:val="22"/>
          <w:szCs w:val="22"/>
        </w:rPr>
      </w:pPr>
      <w:sdt>
        <w:sdtPr>
          <w:rPr>
            <w:rFonts w:ascii="Calibri Light" w:hAnsi="Calibri Light" w:cs="Calibri Light"/>
          </w:rPr>
          <w:tag w:val="goog_rdk_1"/>
          <w:id w:val="291773040"/>
        </w:sdtPr>
        <w:sdtContent>
          <w:r w:rsidR="00825541" w:rsidRPr="00E004AE">
            <w:rPr>
              <w:rFonts w:ascii="Segoe UI Symbol" w:eastAsia="Arial Unicode MS" w:hAnsi="Segoe UI Symbol" w:cs="Segoe UI Symbol"/>
              <w:sz w:val="22"/>
              <w:szCs w:val="22"/>
            </w:rPr>
            <w:t>☐</w:t>
          </w:r>
        </w:sdtContent>
      </w:sdt>
      <w:r w:rsidR="00825541" w:rsidRPr="00E004AE">
        <w:rPr>
          <w:rFonts w:ascii="Calibri Light" w:eastAsia="Calibri" w:hAnsi="Calibri Light" w:cs="Calibri Light"/>
          <w:sz w:val="22"/>
          <w:szCs w:val="22"/>
        </w:rPr>
        <w:t xml:space="preserve"> AGAINST – I hereby reject the proposed amendment</w:t>
      </w:r>
    </w:p>
    <w:p w14:paraId="077CCCA3" w14:textId="36799E2C" w:rsidR="005539ED" w:rsidRPr="00E004AE" w:rsidRDefault="00E63622">
      <w:pPr>
        <w:rPr>
          <w:rFonts w:ascii="Calibri Light" w:eastAsia="Calibri" w:hAnsi="Calibri Light" w:cs="Calibri Light"/>
          <w:sz w:val="22"/>
          <w:szCs w:val="22"/>
        </w:rPr>
      </w:pPr>
      <w:r>
        <w:rPr>
          <w:rFonts w:ascii="Calibri Light" w:eastAsia="Calibri" w:hAnsi="Calibri Light" w:cs="Calibri Light"/>
          <w:b/>
          <w:bCs/>
          <w:sz w:val="22"/>
          <w:szCs w:val="22"/>
        </w:rPr>
        <w:t xml:space="preserve">2. </w:t>
      </w:r>
      <w:r w:rsidRPr="00AA1C1C">
        <w:rPr>
          <w:rFonts w:ascii="Calibri Light" w:eastAsia="Calibri" w:hAnsi="Calibri Light" w:cs="Calibri Light"/>
          <w:b/>
          <w:bCs/>
          <w:sz w:val="22"/>
          <w:szCs w:val="22"/>
        </w:rPr>
        <w:t xml:space="preserve">Amendment of </w:t>
      </w:r>
      <w:r>
        <w:rPr>
          <w:rFonts w:ascii="Calibri Light" w:eastAsia="Calibri" w:hAnsi="Calibri Light" w:cs="Calibri Light"/>
          <w:b/>
          <w:bCs/>
          <w:sz w:val="22"/>
          <w:szCs w:val="22"/>
        </w:rPr>
        <w:t>Accounting Principles definition</w:t>
      </w:r>
      <w:r w:rsidRPr="00E004AE">
        <w:rPr>
          <w:rFonts w:ascii="Calibri Light" w:eastAsia="Calibri" w:hAnsi="Calibri Light" w:cs="Calibri Light"/>
          <w:sz w:val="22"/>
          <w:szCs w:val="22"/>
        </w:rPr>
        <w:t>:</w:t>
      </w:r>
    </w:p>
    <w:p w14:paraId="773B231F" w14:textId="77777777" w:rsidR="00E63622" w:rsidRPr="00E004AE" w:rsidRDefault="00000000" w:rsidP="00E63622">
      <w:pPr>
        <w:rPr>
          <w:rFonts w:ascii="Calibri Light" w:eastAsia="Calibri" w:hAnsi="Calibri Light" w:cs="Calibri Light"/>
          <w:sz w:val="22"/>
          <w:szCs w:val="22"/>
        </w:rPr>
      </w:pPr>
      <w:sdt>
        <w:sdtPr>
          <w:rPr>
            <w:rFonts w:ascii="Calibri Light" w:hAnsi="Calibri Light" w:cs="Calibri Light"/>
          </w:rPr>
          <w:tag w:val="goog_rdk_0"/>
          <w:id w:val="1483732015"/>
        </w:sdtPr>
        <w:sdtContent>
          <w:r w:rsidR="00E63622" w:rsidRPr="00E004AE">
            <w:rPr>
              <w:rFonts w:ascii="Segoe UI Symbol" w:eastAsia="Arial Unicode MS" w:hAnsi="Segoe UI Symbol" w:cs="Segoe UI Symbol"/>
              <w:sz w:val="22"/>
              <w:szCs w:val="22"/>
            </w:rPr>
            <w:t>☐</w:t>
          </w:r>
        </w:sdtContent>
      </w:sdt>
      <w:r w:rsidR="00E63622" w:rsidRPr="00E004AE">
        <w:rPr>
          <w:rFonts w:ascii="Calibri Light" w:eastAsia="Calibri" w:hAnsi="Calibri Light" w:cs="Calibri Light"/>
          <w:sz w:val="22"/>
          <w:szCs w:val="22"/>
        </w:rPr>
        <w:t xml:space="preserve"> FOR – I hereby approve the proposed amendment</w:t>
      </w:r>
    </w:p>
    <w:p w14:paraId="32BF47EF" w14:textId="77777777" w:rsidR="00E63622" w:rsidRPr="00E004AE" w:rsidRDefault="00000000" w:rsidP="00E63622">
      <w:pPr>
        <w:rPr>
          <w:rFonts w:ascii="Calibri Light" w:eastAsia="Calibri" w:hAnsi="Calibri Light" w:cs="Calibri Light"/>
          <w:sz w:val="22"/>
          <w:szCs w:val="22"/>
        </w:rPr>
      </w:pPr>
      <w:sdt>
        <w:sdtPr>
          <w:rPr>
            <w:rFonts w:ascii="Calibri Light" w:hAnsi="Calibri Light" w:cs="Calibri Light"/>
          </w:rPr>
          <w:tag w:val="goog_rdk_1"/>
          <w:id w:val="275918689"/>
        </w:sdtPr>
        <w:sdtContent>
          <w:r w:rsidR="00E63622" w:rsidRPr="00E004AE">
            <w:rPr>
              <w:rFonts w:ascii="Segoe UI Symbol" w:eastAsia="Arial Unicode MS" w:hAnsi="Segoe UI Symbol" w:cs="Segoe UI Symbol"/>
              <w:sz w:val="22"/>
              <w:szCs w:val="22"/>
            </w:rPr>
            <w:t>☐</w:t>
          </w:r>
        </w:sdtContent>
      </w:sdt>
      <w:r w:rsidR="00E63622" w:rsidRPr="00E004AE">
        <w:rPr>
          <w:rFonts w:ascii="Calibri Light" w:eastAsia="Calibri" w:hAnsi="Calibri Light" w:cs="Calibri Light"/>
          <w:sz w:val="22"/>
          <w:szCs w:val="22"/>
        </w:rPr>
        <w:t xml:space="preserve"> AGAINST – I hereby reject the proposed amendment</w:t>
      </w:r>
    </w:p>
    <w:p w14:paraId="295101F4" w14:textId="77777777" w:rsidR="00E63622" w:rsidRDefault="00E63622">
      <w:pPr>
        <w:rPr>
          <w:rFonts w:ascii="Calibri Light" w:eastAsia="Calibri" w:hAnsi="Calibri Light" w:cs="Calibri Light"/>
          <w:sz w:val="22"/>
          <w:szCs w:val="22"/>
        </w:rPr>
      </w:pPr>
    </w:p>
    <w:p w14:paraId="59C34F59" w14:textId="5BE17E13" w:rsidR="005539ED" w:rsidRPr="00E004AE" w:rsidRDefault="00825541">
      <w:pPr>
        <w:rPr>
          <w:rFonts w:ascii="Calibri Light" w:eastAsia="Calibri" w:hAnsi="Calibri Light" w:cs="Calibri Light"/>
          <w:sz w:val="22"/>
          <w:szCs w:val="22"/>
        </w:rPr>
      </w:pPr>
      <w:r w:rsidRPr="00E004AE">
        <w:rPr>
          <w:rFonts w:ascii="Calibri Light" w:eastAsia="Calibri" w:hAnsi="Calibri Light" w:cs="Calibri Light"/>
          <w:sz w:val="22"/>
          <w:szCs w:val="22"/>
        </w:rPr>
        <w:t xml:space="preserve">Date: </w:t>
      </w:r>
    </w:p>
    <w:p w14:paraId="34C7E3C6" w14:textId="1FDAEE8E" w:rsidR="005539ED" w:rsidRPr="00E004AE" w:rsidRDefault="00825541">
      <w:pPr>
        <w:rPr>
          <w:rFonts w:ascii="Calibri Light" w:eastAsia="Calibri" w:hAnsi="Calibri Light" w:cs="Calibri Light"/>
          <w:sz w:val="22"/>
          <w:szCs w:val="22"/>
        </w:rPr>
      </w:pPr>
      <w:r w:rsidRPr="00E004AE">
        <w:rPr>
          <w:rFonts w:ascii="Calibri Light" w:eastAsia="Calibri" w:hAnsi="Calibri Light" w:cs="Calibri Light"/>
          <w:sz w:val="22"/>
          <w:szCs w:val="22"/>
        </w:rPr>
        <w:t>Signature (</w:t>
      </w:r>
      <w:r w:rsidR="003E17E2">
        <w:rPr>
          <w:rFonts w:ascii="Calibri Light" w:eastAsia="Calibri" w:hAnsi="Calibri Light" w:cs="Calibri Light"/>
          <w:sz w:val="22"/>
          <w:szCs w:val="22"/>
        </w:rPr>
        <w:t>if signed by hand</w:t>
      </w:r>
      <w:r w:rsidRPr="00E004AE">
        <w:rPr>
          <w:rFonts w:ascii="Calibri Light" w:eastAsia="Calibri" w:hAnsi="Calibri Light" w:cs="Calibri Light"/>
          <w:sz w:val="22"/>
          <w:szCs w:val="22"/>
        </w:rPr>
        <w:t>): _____________________</w:t>
      </w:r>
    </w:p>
    <w:sectPr w:rsidR="005539ED" w:rsidRPr="00E004A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DEB89DB4-36F5-4A4D-A5AF-BB795E04B08E}"/>
    <w:embedBold r:id="rId2" w:fontKey="{8AECDE4A-5319-C140-891F-9694E33EF1D8}"/>
    <w:embedItalic r:id="rId3" w:fontKey="{23DE6EB8-A9ED-C745-BCC6-14825D524C33}"/>
  </w:font>
  <w:font w:name="Play">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55D233A4-EF07-3444-A1BC-C9E61E0986BA}"/>
    <w:embedBold r:id="rId6" w:fontKey="{18BC4010-2B5E-4240-BE9B-129699FE72AF}"/>
    <w:embedItalic r:id="rId7" w:fontKey="{3492C806-0A4A-4044-BBEF-041C727BCD7A}"/>
  </w:font>
  <w:font w:name="Aptos Display">
    <w:panose1 w:val="020B0004020202020204"/>
    <w:charset w:val="00"/>
    <w:family w:val="swiss"/>
    <w:pitch w:val="variable"/>
    <w:sig w:usb0="20000287" w:usb1="00000003" w:usb2="00000000" w:usb3="00000000" w:csb0="0000019F" w:csb1="00000000"/>
    <w:embedRegular r:id="rId8" w:fontKey="{4F47DD92-473B-8D48-B4CE-FC9720C5CBF4}"/>
  </w:font>
  <w:font w:name="Calibri Light">
    <w:panose1 w:val="020F0302020204030204"/>
    <w:charset w:val="00"/>
    <w:family w:val="swiss"/>
    <w:pitch w:val="variable"/>
    <w:sig w:usb0="E4002EFF" w:usb1="C200247B" w:usb2="00000009" w:usb3="00000000" w:csb0="000001FF" w:csb1="00000000"/>
    <w:embedRegular r:id="rId9" w:fontKey="{9FA8055A-42C9-D449-9E91-E0E8376BA894}"/>
    <w:embedBold r:id="rId10" w:fontKey="{E452BA06-E168-1847-9A44-63B7C624A02C}"/>
    <w:embedItalic r:id="rId11" w:fontKey="{EEF92EA3-E554-1D43-9FF8-5A5F541DAE14}"/>
  </w:font>
  <w:font w:name="Calibri">
    <w:panose1 w:val="020F0502020204030204"/>
    <w:charset w:val="00"/>
    <w:family w:val="swiss"/>
    <w:pitch w:val="variable"/>
    <w:sig w:usb0="E4002EFF" w:usb1="C200247B" w:usb2="00000009" w:usb3="00000000" w:csb0="000001FF" w:csb1="00000000"/>
    <w:embedRegular r:id="rId12" w:fontKey="{390F3D3E-E777-9144-8DB5-8DE0C828938B}"/>
    <w:embedBold r:id="rId13" w:fontKey="{91C79CBA-6941-854C-B2D7-355EC7A7C8F0}"/>
    <w:embedItalic r:id="rId14" w:fontKey="{D0A0F728-10B9-6449-81C0-71F9F21CD917}"/>
  </w:font>
  <w:font w:name="Segoe UI Symbol">
    <w:panose1 w:val="020B0502040204020203"/>
    <w:charset w:val="00"/>
    <w:family w:val="swiss"/>
    <w:pitch w:val="variable"/>
    <w:sig w:usb0="800001E3" w:usb1="1200FFEF" w:usb2="00040000" w:usb3="00000000" w:csb0="00000001" w:csb1="00000000"/>
    <w:embedRegular r:id="rId15" w:fontKey="{5EB60E24-0155-DE41-8A3E-3E49657C5D2D}"/>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737C8"/>
    <w:multiLevelType w:val="multilevel"/>
    <w:tmpl w:val="771CE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8610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9ED"/>
    <w:rsid w:val="000F036B"/>
    <w:rsid w:val="001725B6"/>
    <w:rsid w:val="003D2484"/>
    <w:rsid w:val="003E17E2"/>
    <w:rsid w:val="0043628B"/>
    <w:rsid w:val="005539ED"/>
    <w:rsid w:val="005E0BE2"/>
    <w:rsid w:val="00825541"/>
    <w:rsid w:val="008E705C"/>
    <w:rsid w:val="00AA1C1C"/>
    <w:rsid w:val="00D924C7"/>
    <w:rsid w:val="00E004AE"/>
    <w:rsid w:val="00E63622"/>
    <w:rsid w:val="00E84D18"/>
    <w:rsid w:val="00F70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8D27"/>
  <w15:docId w15:val="{B4A7A4D4-04D1-45BB-B25B-D78CEED0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B46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46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772"/>
    <w:rPr>
      <w:rFonts w:eastAsiaTheme="majorEastAsia" w:cstheme="majorBidi"/>
      <w:color w:val="272727" w:themeColor="text1" w:themeTint="D8"/>
    </w:rPr>
  </w:style>
  <w:style w:type="character" w:customStyle="1" w:styleId="TitleChar">
    <w:name w:val="Title Char"/>
    <w:basedOn w:val="DefaultParagraphFont"/>
    <w:link w:val="Title"/>
    <w:uiPriority w:val="10"/>
    <w:rsid w:val="00B4677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46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772"/>
    <w:pPr>
      <w:spacing w:before="160"/>
      <w:jc w:val="center"/>
    </w:pPr>
    <w:rPr>
      <w:i/>
      <w:iCs/>
      <w:color w:val="404040" w:themeColor="text1" w:themeTint="BF"/>
    </w:rPr>
  </w:style>
  <w:style w:type="character" w:customStyle="1" w:styleId="QuoteChar">
    <w:name w:val="Quote Char"/>
    <w:basedOn w:val="DefaultParagraphFont"/>
    <w:link w:val="Quote"/>
    <w:uiPriority w:val="29"/>
    <w:rsid w:val="00B46772"/>
    <w:rPr>
      <w:i/>
      <w:iCs/>
      <w:color w:val="404040" w:themeColor="text1" w:themeTint="BF"/>
    </w:rPr>
  </w:style>
  <w:style w:type="paragraph" w:styleId="ListParagraph">
    <w:name w:val="List Paragraph"/>
    <w:basedOn w:val="Normal"/>
    <w:uiPriority w:val="34"/>
    <w:qFormat/>
    <w:rsid w:val="00B46772"/>
    <w:pPr>
      <w:ind w:left="720"/>
      <w:contextualSpacing/>
    </w:pPr>
  </w:style>
  <w:style w:type="character" w:styleId="IntenseEmphasis">
    <w:name w:val="Intense Emphasis"/>
    <w:basedOn w:val="DefaultParagraphFont"/>
    <w:uiPriority w:val="21"/>
    <w:qFormat/>
    <w:rsid w:val="00B46772"/>
    <w:rPr>
      <w:i/>
      <w:iCs/>
      <w:color w:val="0F4761" w:themeColor="accent1" w:themeShade="BF"/>
    </w:rPr>
  </w:style>
  <w:style w:type="paragraph" w:styleId="IntenseQuote">
    <w:name w:val="Intense Quote"/>
    <w:basedOn w:val="Normal"/>
    <w:next w:val="Normal"/>
    <w:link w:val="IntenseQuoteChar"/>
    <w:uiPriority w:val="30"/>
    <w:qFormat/>
    <w:rsid w:val="00B46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772"/>
    <w:rPr>
      <w:i/>
      <w:iCs/>
      <w:color w:val="0F4761" w:themeColor="accent1" w:themeShade="BF"/>
    </w:rPr>
  </w:style>
  <w:style w:type="character" w:styleId="IntenseReference">
    <w:name w:val="Intense Reference"/>
    <w:basedOn w:val="DefaultParagraphFont"/>
    <w:uiPriority w:val="32"/>
    <w:qFormat/>
    <w:rsid w:val="00B46772"/>
    <w:rPr>
      <w:b/>
      <w:bCs/>
      <w:smallCaps/>
      <w:color w:val="0F4761" w:themeColor="accent1" w:themeShade="BF"/>
      <w:spacing w:val="5"/>
    </w:rPr>
  </w:style>
  <w:style w:type="table" w:styleId="TableGrid">
    <w:name w:val="Table Grid"/>
    <w:basedOn w:val="TableNormal"/>
    <w:uiPriority w:val="39"/>
    <w:rsid w:val="00316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66F3"/>
    <w:pPr>
      <w:spacing w:after="0" w:line="240" w:lineRule="auto"/>
    </w:pPr>
  </w:style>
  <w:style w:type="character" w:styleId="CommentReference">
    <w:name w:val="annotation reference"/>
    <w:basedOn w:val="DefaultParagraphFont"/>
    <w:uiPriority w:val="99"/>
    <w:semiHidden/>
    <w:unhideWhenUsed/>
    <w:rsid w:val="00A218F7"/>
    <w:rPr>
      <w:sz w:val="16"/>
      <w:szCs w:val="16"/>
    </w:rPr>
  </w:style>
  <w:style w:type="paragraph" w:styleId="CommentText">
    <w:name w:val="annotation text"/>
    <w:basedOn w:val="Normal"/>
    <w:link w:val="CommentTextChar"/>
    <w:uiPriority w:val="99"/>
    <w:semiHidden/>
    <w:unhideWhenUsed/>
    <w:rsid w:val="00A218F7"/>
    <w:pPr>
      <w:spacing w:line="240" w:lineRule="auto"/>
    </w:pPr>
    <w:rPr>
      <w:sz w:val="20"/>
      <w:szCs w:val="20"/>
    </w:rPr>
  </w:style>
  <w:style w:type="character" w:customStyle="1" w:styleId="CommentTextChar">
    <w:name w:val="Comment Text Char"/>
    <w:basedOn w:val="DefaultParagraphFont"/>
    <w:link w:val="CommentText"/>
    <w:uiPriority w:val="99"/>
    <w:semiHidden/>
    <w:rsid w:val="00A218F7"/>
    <w:rPr>
      <w:sz w:val="20"/>
      <w:szCs w:val="20"/>
    </w:rPr>
  </w:style>
  <w:style w:type="paragraph" w:styleId="CommentSubject">
    <w:name w:val="annotation subject"/>
    <w:basedOn w:val="CommentText"/>
    <w:next w:val="CommentText"/>
    <w:link w:val="CommentSubjectChar"/>
    <w:uiPriority w:val="99"/>
    <w:semiHidden/>
    <w:unhideWhenUsed/>
    <w:rsid w:val="00A218F7"/>
    <w:rPr>
      <w:b/>
      <w:bCs/>
    </w:rPr>
  </w:style>
  <w:style w:type="character" w:customStyle="1" w:styleId="CommentSubjectChar">
    <w:name w:val="Comment Subject Char"/>
    <w:basedOn w:val="CommentTextChar"/>
    <w:link w:val="CommentSubject"/>
    <w:uiPriority w:val="99"/>
    <w:semiHidden/>
    <w:rsid w:val="00A218F7"/>
    <w:rPr>
      <w:b/>
      <w:bCs/>
      <w:sz w:val="20"/>
      <w:szCs w:val="20"/>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izHFosA+YlFYTLwBuTVTn1ibaw==">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1636</Characters>
  <Application>Microsoft Office Word</Application>
  <DocSecurity>0</DocSecurity>
  <Lines>61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ESB</dc:creator>
  <cp:lastModifiedBy>Jānis Kuļikovskis</cp:lastModifiedBy>
  <cp:revision>2</cp:revision>
  <dcterms:created xsi:type="dcterms:W3CDTF">2026-06-08T13:52:00Z</dcterms:created>
  <dcterms:modified xsi:type="dcterms:W3CDTF">2026-06-08T13:52:00Z</dcterms:modified>
</cp:coreProperties>
</file>